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2D52" w:rsidRDefault="00DE2D52" w:rsidP="00DE2D52">
      <w:pPr>
        <w:rPr>
          <w:rFonts w:eastAsia="Times New Roman"/>
        </w:rPr>
      </w:pPr>
      <w:r>
        <w:rPr>
          <w:rFonts w:eastAsia="Times New Roman"/>
        </w:rPr>
        <w:t>Hello Lake Vermilion Trail Steering Committee and interested individuals:</w:t>
      </w:r>
      <w:r>
        <w:rPr>
          <w:rFonts w:eastAsia="Times New Roman"/>
        </w:rPr>
        <w:br/>
      </w:r>
      <w:r>
        <w:rPr>
          <w:rFonts w:eastAsia="Times New Roman"/>
        </w:rPr>
        <w:br/>
        <w:t xml:space="preserve">On December 12, the St. Louis County Commissioners will be meeting to decide </w:t>
      </w:r>
      <w:proofErr w:type="gramStart"/>
      <w:r>
        <w:rPr>
          <w:rFonts w:eastAsia="Times New Roman"/>
        </w:rPr>
        <w:t>whether or not</w:t>
      </w:r>
      <w:proofErr w:type="gramEnd"/>
      <w:r>
        <w:rPr>
          <w:rFonts w:eastAsia="Times New Roman"/>
        </w:rPr>
        <w:t xml:space="preserve"> to be a member of the Lake Vermilion Trail Joint Powers Board.  Please adapt some of the paragraphs below and send an email to one or </w:t>
      </w:r>
      <w:proofErr w:type="gramStart"/>
      <w:r>
        <w:rPr>
          <w:rFonts w:eastAsia="Times New Roman"/>
        </w:rPr>
        <w:t>all of</w:t>
      </w:r>
      <w:proofErr w:type="gramEnd"/>
      <w:r>
        <w:rPr>
          <w:rFonts w:eastAsia="Times New Roman"/>
        </w:rPr>
        <w:t xml:space="preserve"> the commissioners asking them to support County participation on the Joint Powers Board.  We think we have support from Tom </w:t>
      </w:r>
      <w:proofErr w:type="spellStart"/>
      <w:r>
        <w:rPr>
          <w:rFonts w:eastAsia="Times New Roman"/>
        </w:rPr>
        <w:t>Rukavina</w:t>
      </w:r>
      <w:proofErr w:type="spellEnd"/>
      <w:r>
        <w:rPr>
          <w:rFonts w:eastAsia="Times New Roman"/>
        </w:rPr>
        <w:t xml:space="preserve"> and Frank Jewell. </w:t>
      </w:r>
      <w:bookmarkStart w:id="0" w:name="_GoBack"/>
      <w:bookmarkEnd w:id="0"/>
      <w:r>
        <w:rPr>
          <w:rFonts w:eastAsia="Times New Roman"/>
        </w:rPr>
        <w:t xml:space="preserve"> Two other Duluth Commissioners, Patrick Boyle and Beth Olson, may be </w:t>
      </w:r>
      <w:proofErr w:type="gramStart"/>
      <w:r>
        <w:rPr>
          <w:rFonts w:eastAsia="Times New Roman"/>
        </w:rPr>
        <w:t>open</w:t>
      </w:r>
      <w:proofErr w:type="gramEnd"/>
      <w:r>
        <w:rPr>
          <w:rFonts w:eastAsia="Times New Roman"/>
        </w:rPr>
        <w:t xml:space="preserve"> to supporting the trail and some direct notes to them might be helpful.  If you know anyone who lives in their districts (or elsewhere in the </w:t>
      </w:r>
      <w:proofErr w:type="spellStart"/>
      <w:r>
        <w:rPr>
          <w:rFonts w:eastAsia="Times New Roman"/>
        </w:rPr>
        <w:t>the</w:t>
      </w:r>
      <w:proofErr w:type="spellEnd"/>
      <w:r>
        <w:rPr>
          <w:rFonts w:eastAsia="Times New Roman"/>
        </w:rPr>
        <w:t xml:space="preserve"> county), it would be good to get some voice of support from their own constituents.  I have included a link to the commissioners contact information below.  I have also included some statements that you can adapt in your notes to the county commissioners. </w:t>
      </w:r>
      <w:r>
        <w:rPr>
          <w:rFonts w:eastAsia="Times New Roman"/>
        </w:rPr>
        <w:br/>
      </w:r>
      <w:r>
        <w:rPr>
          <w:rFonts w:eastAsia="Times New Roman"/>
        </w:rPr>
        <w:br/>
        <w:t xml:space="preserve">Please send a note to one or </w:t>
      </w:r>
      <w:proofErr w:type="gramStart"/>
      <w:r>
        <w:rPr>
          <w:rFonts w:eastAsia="Times New Roman"/>
        </w:rPr>
        <w:t>all of</w:t>
      </w:r>
      <w:proofErr w:type="gramEnd"/>
      <w:r>
        <w:rPr>
          <w:rFonts w:eastAsia="Times New Roman"/>
        </w:rPr>
        <w:t xml:space="preserve"> the commissioners.  If you have questions about the joint powers agreement, please call me at 218-666-5990.   </w:t>
      </w:r>
      <w:r>
        <w:rPr>
          <w:rFonts w:eastAsia="Times New Roman"/>
        </w:rPr>
        <w:br/>
        <w:t>Thanks, Carol</w:t>
      </w:r>
      <w:r>
        <w:rPr>
          <w:rFonts w:eastAsia="Times New Roman"/>
        </w:rPr>
        <w:br/>
      </w:r>
      <w:r>
        <w:rPr>
          <w:rFonts w:eastAsia="Times New Roman"/>
        </w:rPr>
        <w:br/>
      </w:r>
      <w:r>
        <w:rPr>
          <w:rFonts w:eastAsia="Times New Roman"/>
        </w:rPr>
        <w:br/>
      </w:r>
      <w:r>
        <w:rPr>
          <w:rFonts w:eastAsia="Times New Roman"/>
          <w:sz w:val="36"/>
          <w:szCs w:val="36"/>
        </w:rPr>
        <w:t>Link to SLC Commissioner Contact Information:</w:t>
      </w:r>
    </w:p>
    <w:p w:rsidR="00DE2D52" w:rsidRDefault="00DE2D52" w:rsidP="00DE2D52">
      <w:pPr>
        <w:rPr>
          <w:rFonts w:eastAsia="Times New Roman"/>
          <w:sz w:val="24"/>
          <w:szCs w:val="24"/>
        </w:rPr>
      </w:pPr>
    </w:p>
    <w:p w:rsidR="00DE2D52" w:rsidRDefault="00DE2D52" w:rsidP="00DE2D52">
      <w:pPr>
        <w:rPr>
          <w:rFonts w:eastAsia="Times New Roman"/>
        </w:rPr>
      </w:pPr>
      <w:hyperlink r:id="rId4" w:history="1">
        <w:r>
          <w:rPr>
            <w:rStyle w:val="Hyperlink"/>
            <w:rFonts w:eastAsia="Times New Roman"/>
          </w:rPr>
          <w:t>http://www.stlouiscountymn.gov/HOME/E-Request/Contact-Your-Commissioners</w:t>
        </w:r>
      </w:hyperlink>
    </w:p>
    <w:p w:rsidR="00DE2D52" w:rsidRDefault="00DE2D52" w:rsidP="00DE2D52">
      <w:pPr>
        <w:rPr>
          <w:rFonts w:eastAsia="Times New Roman"/>
        </w:rPr>
      </w:pPr>
    </w:p>
    <w:p w:rsidR="00DE2D52" w:rsidRDefault="00DE2D52" w:rsidP="00DE2D52">
      <w:pPr>
        <w:rPr>
          <w:rFonts w:eastAsia="Times New Roman"/>
        </w:rPr>
      </w:pPr>
    </w:p>
    <w:p w:rsidR="00DE2D52" w:rsidRDefault="00DE2D52" w:rsidP="00DE2D52">
      <w:pPr>
        <w:spacing w:after="240"/>
        <w:rPr>
          <w:rFonts w:eastAsia="Times New Roman"/>
          <w:sz w:val="36"/>
          <w:szCs w:val="36"/>
        </w:rPr>
      </w:pPr>
      <w:r>
        <w:rPr>
          <w:rFonts w:eastAsia="Times New Roman"/>
        </w:rPr>
        <w:br/>
      </w:r>
    </w:p>
    <w:p w:rsidR="00DE2D52" w:rsidRDefault="00DE2D52">
      <w:pPr>
        <w:spacing w:after="160" w:line="259" w:lineRule="auto"/>
        <w:rPr>
          <w:rFonts w:eastAsia="Times New Roman"/>
          <w:sz w:val="36"/>
          <w:szCs w:val="36"/>
        </w:rPr>
      </w:pPr>
      <w:r>
        <w:rPr>
          <w:rFonts w:eastAsia="Times New Roman"/>
          <w:sz w:val="36"/>
          <w:szCs w:val="36"/>
        </w:rPr>
        <w:br w:type="page"/>
      </w:r>
    </w:p>
    <w:p w:rsidR="00DE2D52" w:rsidRDefault="00DE2D52" w:rsidP="00DE2D52">
      <w:pPr>
        <w:spacing w:after="240"/>
        <w:rPr>
          <w:rFonts w:eastAsia="Times New Roman"/>
        </w:rPr>
      </w:pPr>
      <w:r>
        <w:rPr>
          <w:rFonts w:eastAsia="Times New Roman"/>
          <w:sz w:val="36"/>
          <w:szCs w:val="36"/>
        </w:rPr>
        <w:lastRenderedPageBreak/>
        <w:t>Sample Letter Paragraphs for you to use or adapt:</w:t>
      </w:r>
    </w:p>
    <w:p w:rsidR="00DE2D52" w:rsidRDefault="00DE2D52" w:rsidP="00DE2D52">
      <w:pPr>
        <w:rPr>
          <w:rFonts w:eastAsia="Times New Roman"/>
          <w:sz w:val="24"/>
          <w:szCs w:val="24"/>
        </w:rPr>
      </w:pPr>
      <w:r>
        <w:rPr>
          <w:rFonts w:eastAsia="Times New Roman"/>
          <w:sz w:val="24"/>
          <w:szCs w:val="24"/>
        </w:rPr>
        <w:t>​</w:t>
      </w:r>
      <w:r>
        <w:rPr>
          <w:rFonts w:eastAsia="Times New Roman"/>
          <w:sz w:val="27"/>
          <w:szCs w:val="27"/>
        </w:rPr>
        <w:t>Dear Commissioner___________________</w:t>
      </w:r>
    </w:p>
    <w:p w:rsidR="00DE2D52" w:rsidRDefault="00DE2D52" w:rsidP="00DE2D52">
      <w:pPr>
        <w:spacing w:before="100" w:beforeAutospacing="1" w:after="100" w:afterAutospacing="1"/>
      </w:pPr>
    </w:p>
    <w:p w:rsidR="00DE2D52" w:rsidRDefault="00DE2D52" w:rsidP="00DE2D52">
      <w:pPr>
        <w:spacing w:before="100" w:beforeAutospacing="1" w:after="100" w:afterAutospacing="1"/>
      </w:pPr>
      <w:r>
        <w:t>I am writing to you to express my support for the Lake Vermilion Trail Joint Powers Agreement, and to ask that you vote for County participation in the Agreement when it is considered by the County Commission on December 12</w:t>
      </w:r>
      <w:r>
        <w:rPr>
          <w:vertAlign w:val="superscript"/>
        </w:rPr>
        <w:t>th</w:t>
      </w:r>
      <w:r>
        <w:t xml:space="preserve">.  </w:t>
      </w:r>
    </w:p>
    <w:p w:rsidR="00DE2D52" w:rsidRDefault="00DE2D52" w:rsidP="00DE2D52">
      <w:pPr>
        <w:spacing w:before="100" w:beforeAutospacing="1" w:after="100" w:afterAutospacing="1"/>
      </w:pPr>
      <w:r>
        <w:t xml:space="preserve">As a Lake Vermilion Trail Steering Committee member, I have been involved with the trail effort for several years.  The trail that we are planning will be a paved, </w:t>
      </w:r>
      <w:proofErr w:type="gramStart"/>
      <w:r>
        <w:t>40 mile</w:t>
      </w:r>
      <w:proofErr w:type="gramEnd"/>
      <w:r>
        <w:t xml:space="preserve"> trail from Cook to Tower south of Lake Vermilion.   The Trail will connect to the Mesabi Trail in Tower, expanding the network of trails in northern St. Louis County. </w:t>
      </w:r>
    </w:p>
    <w:p w:rsidR="00DE2D52" w:rsidRDefault="00DE2D52" w:rsidP="00DE2D52">
      <w:pPr>
        <w:spacing w:before="100" w:beforeAutospacing="1" w:after="100" w:afterAutospacing="1"/>
      </w:pPr>
      <w:r>
        <w:t xml:space="preserve">This is truly a grassroots effort, with support from the Cities of Cook and Tower, the </w:t>
      </w:r>
      <w:proofErr w:type="spellStart"/>
      <w:r>
        <w:t>Bois</w:t>
      </w:r>
      <w:proofErr w:type="spellEnd"/>
      <w:r>
        <w:t xml:space="preserve"> Forte Tribal Council, and five townships within the trail corridor.  We are asking the County to join the Agreement to represent the two unorganized townships through which the trail will pass, because the County is the official local government for these townships.    Because our communities are small, with about 4500 residents in the entire trail corridor area, we decided, after much consideration, that jointly owning and managing the trail is the best solution to achieve our goal of getting the trail on the ground.  Our communities have already done our part by approving the Joint Powers Agreement.  Now it is the County’s turn.    </w:t>
      </w:r>
    </w:p>
    <w:p w:rsidR="00DE2D52" w:rsidRDefault="00DE2D52" w:rsidP="00DE2D52">
      <w:pPr>
        <w:spacing w:before="100" w:beforeAutospacing="1" w:after="100" w:afterAutospacing="1"/>
      </w:pPr>
      <w:r>
        <w:t xml:space="preserve">The Trail has broad support from residents, businesses, and community organizations in the Lake Vermilion Area, including financial support from the Lake Vermilion Resort Association.  The Trail will benefit residents, businesses and tourists in our area.   There are currently only a few </w:t>
      </w:r>
      <w:proofErr w:type="gramStart"/>
      <w:r>
        <w:t>short paved</w:t>
      </w:r>
      <w:proofErr w:type="gramEnd"/>
      <w:r>
        <w:t xml:space="preserve"> trails in our area, so people walk and bike on the highways.  The Trail will offer a safer place to walk and bike, encouraging physical activity and healthier lifestyles.  This will add to our quality of life.  The Trail will offer tourists an additional reason to come to and stay longer at our many resorts.   As the Resort Association tells us, fishing is no longer enough to attract tourists.   Local businesses will benefit from increased tourism from people outside of the region visiting the trail, </w:t>
      </w:r>
      <w:proofErr w:type="gramStart"/>
      <w:r>
        <w:t>and also</w:t>
      </w:r>
      <w:proofErr w:type="gramEnd"/>
      <w:r>
        <w:t xml:space="preserve"> from people within the Lake Vermilion area who travel locally to use the trail. </w:t>
      </w:r>
    </w:p>
    <w:p w:rsidR="00DE2D52" w:rsidRDefault="00DE2D52" w:rsidP="00DE2D52">
      <w:pPr>
        <w:spacing w:before="100" w:beforeAutospacing="1" w:after="100" w:afterAutospacing="1"/>
      </w:pPr>
      <w:r>
        <w:t>Please vote for the County to join the Lake Vermilion Trail Joint Powers Agreement, so that we can work together to develop and manage the Lake Vermilion Trail.</w:t>
      </w:r>
    </w:p>
    <w:p w:rsidR="00DE2D52" w:rsidRDefault="00DE2D52" w:rsidP="00DE2D52">
      <w:pPr>
        <w:spacing w:before="100" w:beforeAutospacing="1" w:after="100" w:afterAutospacing="1"/>
      </w:pPr>
      <w:r>
        <w:t>Sincerely,</w:t>
      </w:r>
    </w:p>
    <w:p w:rsidR="00DE2D52" w:rsidRDefault="00DE2D52" w:rsidP="00DE2D52">
      <w:pPr>
        <w:spacing w:before="100" w:beforeAutospacing="1" w:after="100" w:afterAutospacing="1"/>
      </w:pPr>
      <w:r>
        <w:t>____________</w:t>
      </w:r>
    </w:p>
    <w:p w:rsidR="00EB42B7" w:rsidRDefault="00DE2D52"/>
    <w:sectPr w:rsidR="00EB42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D52"/>
    <w:rsid w:val="006907CC"/>
    <w:rsid w:val="00BC49C5"/>
    <w:rsid w:val="00DE2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07E525-8DF5-4F0C-8B89-169C3EFE1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2D52"/>
    <w:pPr>
      <w:spacing w:after="0" w:line="240" w:lineRule="auto"/>
    </w:pPr>
    <w:rPr>
      <w:rFonts w:ascii="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E2D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187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tlouiscountymn.gov/HOME/E-Request/Contact-Your-Commission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565</Words>
  <Characters>3227</Characters>
  <Application>Microsoft Office Word</Application>
  <DocSecurity>0</DocSecurity>
  <Lines>26</Lines>
  <Paragraphs>7</Paragraphs>
  <ScaleCrop>false</ScaleCrop>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Habermann</dc:creator>
  <cp:keywords/>
  <dc:description/>
  <cp:lastModifiedBy>Russell Habermann</cp:lastModifiedBy>
  <cp:revision>1</cp:revision>
  <dcterms:created xsi:type="dcterms:W3CDTF">2017-11-29T18:15:00Z</dcterms:created>
  <dcterms:modified xsi:type="dcterms:W3CDTF">2017-11-29T18:16:00Z</dcterms:modified>
</cp:coreProperties>
</file>